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1F" w:rsidRPr="006F4B1F" w:rsidRDefault="006F4B1F" w:rsidP="006F4B1F">
      <w:pPr>
        <w:shd w:val="clear" w:color="auto" w:fill="FFFFFF"/>
        <w:spacing w:after="600" w:line="792" w:lineRule="atLeast"/>
        <w:outlineLvl w:val="0"/>
        <w:rPr>
          <w:rFonts w:ascii="Arial" w:eastAsia="Times New Roman" w:hAnsi="Arial" w:cs="Arial"/>
          <w:caps/>
          <w:color w:val="212121"/>
          <w:kern w:val="36"/>
          <w:sz w:val="48"/>
          <w:szCs w:val="48"/>
          <w:lang w:eastAsia="ru-RU"/>
        </w:rPr>
      </w:pPr>
      <w:r w:rsidRPr="006F4B1F">
        <w:rPr>
          <w:rFonts w:ascii="Arial" w:eastAsia="Times New Roman" w:hAnsi="Arial" w:cs="Arial"/>
          <w:caps/>
          <w:color w:val="212121"/>
          <w:kern w:val="36"/>
          <w:sz w:val="48"/>
          <w:szCs w:val="48"/>
          <w:lang w:eastAsia="ru-RU"/>
        </w:rPr>
        <w:t>ПАМЯТКА ДЛЯ ГРАЖДАН О ГАРАНТИЯХ БЕСПЛАТНОГО ОКАЗАНИЯ МЕДИЦИНСКОЙ ПОМОЩИ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6F4B1F" w:rsidRPr="006F4B1F" w:rsidRDefault="006F4B1F" w:rsidP="006F4B1F">
      <w:pPr>
        <w:shd w:val="clear" w:color="auto" w:fill="FFFFFF"/>
        <w:spacing w:before="900" w:after="600" w:line="720" w:lineRule="atLeast"/>
        <w:outlineLvl w:val="1"/>
        <w:rPr>
          <w:rFonts w:ascii="inherit" w:eastAsia="Times New Roman" w:hAnsi="inherit" w:cs="Arial"/>
          <w:color w:val="212121"/>
          <w:sz w:val="36"/>
          <w:szCs w:val="36"/>
          <w:lang w:eastAsia="ru-RU"/>
        </w:rPr>
      </w:pPr>
      <w:r w:rsidRPr="006F4B1F">
        <w:rPr>
          <w:rFonts w:ascii="inherit" w:eastAsia="Times New Roman" w:hAnsi="inherit" w:cs="Arial"/>
          <w:color w:val="212121"/>
          <w:sz w:val="36"/>
          <w:szCs w:val="36"/>
          <w:lang w:eastAsia="ru-RU"/>
        </w:rPr>
        <w:t>1. Какие виды медицинской помощи оказываются бесплатно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рамках Программы бесплатно предоставляются: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1. </w:t>
      </w:r>
      <w:r w:rsidRPr="006F4B1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Первичная медико-санитарная помощь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включающая:</w:t>
      </w:r>
    </w:p>
    <w:p w:rsidR="006F4B1F" w:rsidRPr="006F4B1F" w:rsidRDefault="006F4B1F" w:rsidP="006F4B1F">
      <w:pPr>
        <w:numPr>
          <w:ilvl w:val="0"/>
          <w:numId w:val="1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F4B1F" w:rsidRPr="006F4B1F" w:rsidRDefault="006F4B1F" w:rsidP="006F4B1F">
      <w:pPr>
        <w:numPr>
          <w:ilvl w:val="0"/>
          <w:numId w:val="1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F4B1F" w:rsidRPr="006F4B1F" w:rsidRDefault="006F4B1F" w:rsidP="006F4B1F">
      <w:pPr>
        <w:numPr>
          <w:ilvl w:val="0"/>
          <w:numId w:val="1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2. </w:t>
      </w:r>
      <w:r w:rsidRPr="006F4B1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Специализированная медицинская помощь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которая оказывается в стационарных условиях и в условиях дневного стационара врачами-специалистами, и включает профилактику, диагностику и лечение заболеваний и состояний, 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3. </w:t>
      </w:r>
      <w:r w:rsidRPr="006F4B1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Высокотехнологичная медицинская помощь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4. </w:t>
      </w:r>
      <w:r w:rsidRPr="006F4B1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Скорая медицинская помощь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6F4B1F" w:rsidRPr="006F4B1F" w:rsidRDefault="006F4B1F" w:rsidP="006F4B1F">
      <w:pPr>
        <w:numPr>
          <w:ilvl w:val="0"/>
          <w:numId w:val="2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медицинской  реабилитации;</w:t>
      </w:r>
    </w:p>
    <w:p w:rsidR="006F4B1F" w:rsidRPr="006F4B1F" w:rsidRDefault="006F4B1F" w:rsidP="006F4B1F">
      <w:pPr>
        <w:numPr>
          <w:ilvl w:val="0"/>
          <w:numId w:val="2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6" w:history="1">
        <w:r w:rsidRPr="006F4B1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экстракорпорального оплодотворения (ЭКО)</w:t>
        </w:r>
      </w:hyperlink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;</w:t>
      </w:r>
    </w:p>
    <w:p w:rsidR="006F4B1F" w:rsidRPr="006F4B1F" w:rsidRDefault="006F4B1F" w:rsidP="006F4B1F">
      <w:pPr>
        <w:numPr>
          <w:ilvl w:val="0"/>
          <w:numId w:val="2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различных видов диализа;</w:t>
      </w:r>
    </w:p>
    <w:p w:rsidR="006F4B1F" w:rsidRPr="006F4B1F" w:rsidRDefault="006F4B1F" w:rsidP="006F4B1F">
      <w:pPr>
        <w:numPr>
          <w:ilvl w:val="0"/>
          <w:numId w:val="2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химиотерапии при злокачественных заболеваниях;</w:t>
      </w:r>
    </w:p>
    <w:p w:rsidR="006F4B1F" w:rsidRPr="006F4B1F" w:rsidRDefault="006F4B1F" w:rsidP="006F4B1F">
      <w:pPr>
        <w:numPr>
          <w:ilvl w:val="0"/>
          <w:numId w:val="2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профилактических мероприятий, включая: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2 года;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Кроме того Программой гарантируется проведение:</w:t>
      </w:r>
    </w:p>
    <w:p w:rsidR="006F4B1F" w:rsidRPr="006F4B1F" w:rsidRDefault="006F4B1F" w:rsidP="006F4B1F">
      <w:pPr>
        <w:numPr>
          <w:ilvl w:val="0"/>
          <w:numId w:val="3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пренатальной</w:t>
      </w:r>
      <w:proofErr w:type="spell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6F4B1F" w:rsidRPr="006F4B1F" w:rsidRDefault="006F4B1F" w:rsidP="006F4B1F">
      <w:pPr>
        <w:numPr>
          <w:ilvl w:val="0"/>
          <w:numId w:val="3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hyperlink r:id="rId7" w:history="1">
        <w:r w:rsidRPr="006F4B1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неонатального скрининга</w:t>
        </w:r>
      </w:hyperlink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на 5 наследственных и врожденных заболеваний у новорожденных детей </w:t>
      </w: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( 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 1 января 2023 количество заболеваний увеличено до 31);</w:t>
      </w:r>
    </w:p>
    <w:p w:rsidR="006F4B1F" w:rsidRPr="006F4B1F" w:rsidRDefault="006F4B1F" w:rsidP="006F4B1F">
      <w:pPr>
        <w:numPr>
          <w:ilvl w:val="0"/>
          <w:numId w:val="3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аудиологического</w:t>
      </w:r>
      <w:proofErr w:type="spell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Граждане  обеспечиваются лекарственными препаратами в соответствии с Программой.</w:t>
      </w:r>
    </w:p>
    <w:p w:rsidR="006F4B1F" w:rsidRPr="006F4B1F" w:rsidRDefault="006F4B1F" w:rsidP="006F4B1F">
      <w:pPr>
        <w:shd w:val="clear" w:color="auto" w:fill="FFFFFF"/>
        <w:spacing w:before="900" w:after="600" w:line="720" w:lineRule="atLeast"/>
        <w:outlineLvl w:val="1"/>
        <w:rPr>
          <w:rFonts w:ascii="inherit" w:eastAsia="Times New Roman" w:hAnsi="inherit" w:cs="Arial"/>
          <w:color w:val="212121"/>
          <w:sz w:val="36"/>
          <w:szCs w:val="36"/>
          <w:lang w:eastAsia="ru-RU"/>
        </w:rPr>
      </w:pPr>
      <w:r w:rsidRPr="006F4B1F">
        <w:rPr>
          <w:rFonts w:ascii="inherit" w:eastAsia="Times New Roman" w:hAnsi="inherit" w:cs="Arial"/>
          <w:color w:val="212121"/>
          <w:sz w:val="36"/>
          <w:szCs w:val="36"/>
          <w:lang w:eastAsia="ru-RU"/>
        </w:rPr>
        <w:lastRenderedPageBreak/>
        <w:t>2. Каковы предельные сроки ожидания медицинской помощи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Экстренная форма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Неотложная форма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Плановая форма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для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6F4B1F" w:rsidRPr="006F4B1F" w:rsidRDefault="006F4B1F" w:rsidP="006F4B1F">
      <w:pPr>
        <w:numPr>
          <w:ilvl w:val="0"/>
          <w:numId w:val="4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F4B1F" w:rsidRPr="006F4B1F" w:rsidRDefault="006F4B1F" w:rsidP="006F4B1F">
      <w:pPr>
        <w:numPr>
          <w:ilvl w:val="0"/>
          <w:numId w:val="4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F4B1F" w:rsidRPr="006F4B1F" w:rsidRDefault="006F4B1F" w:rsidP="006F4B1F">
      <w:pPr>
        <w:numPr>
          <w:ilvl w:val="0"/>
          <w:numId w:val="4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F4B1F" w:rsidRPr="006F4B1F" w:rsidRDefault="006F4B1F" w:rsidP="006F4B1F">
      <w:pPr>
        <w:numPr>
          <w:ilvl w:val="0"/>
          <w:numId w:val="4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6F4B1F" w:rsidRPr="006F4B1F" w:rsidRDefault="006F4B1F" w:rsidP="006F4B1F">
      <w:pPr>
        <w:numPr>
          <w:ilvl w:val="0"/>
          <w:numId w:val="4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Время </w:t>
      </w:r>
      <w:proofErr w:type="spell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доезда</w:t>
      </w:r>
      <w:proofErr w:type="spell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доезда</w:t>
      </w:r>
      <w:proofErr w:type="spell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F4B1F" w:rsidRPr="006F4B1F" w:rsidRDefault="006F4B1F" w:rsidP="006F4B1F">
      <w:pPr>
        <w:shd w:val="clear" w:color="auto" w:fill="FFFFFF"/>
        <w:spacing w:before="900" w:after="600" w:line="720" w:lineRule="atLeast"/>
        <w:outlineLvl w:val="1"/>
        <w:rPr>
          <w:rFonts w:ascii="inherit" w:eastAsia="Times New Roman" w:hAnsi="inherit" w:cs="Arial"/>
          <w:color w:val="212121"/>
          <w:sz w:val="36"/>
          <w:szCs w:val="36"/>
          <w:lang w:eastAsia="ru-RU"/>
        </w:rPr>
      </w:pPr>
      <w:r w:rsidRPr="006F4B1F">
        <w:rPr>
          <w:rFonts w:ascii="inherit" w:eastAsia="Times New Roman" w:hAnsi="inherit" w:cs="Arial"/>
          <w:color w:val="212121"/>
          <w:sz w:val="36"/>
          <w:szCs w:val="36"/>
          <w:lang w:eastAsia="ru-RU"/>
        </w:rPr>
        <w:t>3. За что вы не должны платить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6F4B1F" w:rsidRPr="006F4B1F" w:rsidRDefault="006F4B1F" w:rsidP="006F4B1F">
      <w:pPr>
        <w:numPr>
          <w:ilvl w:val="0"/>
          <w:numId w:val="5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оказание медицинских услуг;</w:t>
      </w:r>
    </w:p>
    <w:p w:rsidR="006F4B1F" w:rsidRPr="006F4B1F" w:rsidRDefault="006F4B1F" w:rsidP="006F4B1F">
      <w:pPr>
        <w:numPr>
          <w:ilvl w:val="0"/>
          <w:numId w:val="5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а) включенных в перечень жизненно необходимых и важнейших лекарственных препаратов;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proofErr w:type="gramEnd"/>
    </w:p>
    <w:p w:rsidR="006F4B1F" w:rsidRPr="006F4B1F" w:rsidRDefault="006F4B1F" w:rsidP="006F4B1F">
      <w:pPr>
        <w:numPr>
          <w:ilvl w:val="0"/>
          <w:numId w:val="5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F4B1F" w:rsidRPr="006F4B1F" w:rsidRDefault="006F4B1F" w:rsidP="006F4B1F">
      <w:pPr>
        <w:numPr>
          <w:ilvl w:val="0"/>
          <w:numId w:val="5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размещение в маломестных палатах (боксах) пациентов  по медицинским и (или) эпидемиологическим показаниям;</w:t>
      </w:r>
    </w:p>
    <w:p w:rsidR="006F4B1F" w:rsidRPr="006F4B1F" w:rsidRDefault="006F4B1F" w:rsidP="006F4B1F">
      <w:pPr>
        <w:numPr>
          <w:ilvl w:val="0"/>
          <w:numId w:val="5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6F4B1F" w:rsidRPr="006F4B1F" w:rsidRDefault="006F4B1F" w:rsidP="006F4B1F">
      <w:pPr>
        <w:numPr>
          <w:ilvl w:val="0"/>
          <w:numId w:val="5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F4B1F" w:rsidRPr="006F4B1F" w:rsidRDefault="006F4B1F" w:rsidP="006F4B1F">
      <w:pPr>
        <w:shd w:val="clear" w:color="auto" w:fill="FFFFFF"/>
        <w:spacing w:before="900" w:after="600" w:line="720" w:lineRule="atLeast"/>
        <w:outlineLvl w:val="1"/>
        <w:rPr>
          <w:rFonts w:ascii="inherit" w:eastAsia="Times New Roman" w:hAnsi="inherit" w:cs="Arial"/>
          <w:color w:val="212121"/>
          <w:sz w:val="36"/>
          <w:szCs w:val="36"/>
          <w:lang w:eastAsia="ru-RU"/>
        </w:rPr>
      </w:pPr>
      <w:r w:rsidRPr="006F4B1F">
        <w:rPr>
          <w:rFonts w:ascii="inherit" w:eastAsia="Times New Roman" w:hAnsi="inherit" w:cs="Arial"/>
          <w:color w:val="212121"/>
          <w:sz w:val="36"/>
          <w:szCs w:val="36"/>
          <w:lang w:eastAsia="ru-RU"/>
        </w:rPr>
        <w:t>4. О платных медицинских услугах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F4B1F" w:rsidRPr="006F4B1F" w:rsidRDefault="006F4B1F" w:rsidP="006F4B1F">
      <w:pPr>
        <w:numPr>
          <w:ilvl w:val="0"/>
          <w:numId w:val="6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6F4B1F" w:rsidRPr="006F4B1F" w:rsidRDefault="006F4B1F" w:rsidP="006F4B1F">
      <w:pPr>
        <w:numPr>
          <w:ilvl w:val="0"/>
          <w:numId w:val="6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6F4B1F" w:rsidRPr="006F4B1F" w:rsidRDefault="006F4B1F" w:rsidP="006F4B1F">
      <w:pPr>
        <w:numPr>
          <w:ilvl w:val="0"/>
          <w:numId w:val="6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F4B1F" w:rsidRPr="006F4B1F" w:rsidRDefault="006F4B1F" w:rsidP="006F4B1F">
      <w:pPr>
        <w:numPr>
          <w:ilvl w:val="0"/>
          <w:numId w:val="6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</w: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г) иных случаев, предусмотренных законодательством в сфере охраны здоровья.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F4B1F" w:rsidRPr="006F4B1F" w:rsidRDefault="006F4B1F" w:rsidP="006F4B1F">
      <w:pPr>
        <w:shd w:val="clear" w:color="auto" w:fill="FFFFFF"/>
        <w:spacing w:before="900" w:after="600" w:line="720" w:lineRule="atLeast"/>
        <w:outlineLvl w:val="1"/>
        <w:rPr>
          <w:rFonts w:ascii="inherit" w:eastAsia="Times New Roman" w:hAnsi="inherit" w:cs="Arial"/>
          <w:color w:val="212121"/>
          <w:sz w:val="36"/>
          <w:szCs w:val="36"/>
          <w:lang w:eastAsia="ru-RU"/>
        </w:rPr>
      </w:pPr>
      <w:r w:rsidRPr="006F4B1F">
        <w:rPr>
          <w:rFonts w:ascii="inherit" w:eastAsia="Times New Roman" w:hAnsi="inherit" w:cs="Arial"/>
          <w:color w:val="212121"/>
          <w:sz w:val="36"/>
          <w:szCs w:val="3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6F4B1F" w:rsidRPr="006F4B1F" w:rsidRDefault="006F4B1F" w:rsidP="006F4B1F">
      <w:pPr>
        <w:numPr>
          <w:ilvl w:val="0"/>
          <w:numId w:val="7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администрацию медицинской организации  - к заведующему отделением, руководителю медицинской организации;</w:t>
      </w:r>
    </w:p>
    <w:p w:rsidR="006F4B1F" w:rsidRPr="006F4B1F" w:rsidRDefault="006F4B1F" w:rsidP="006F4B1F">
      <w:pPr>
        <w:numPr>
          <w:ilvl w:val="0"/>
          <w:numId w:val="7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F4B1F" w:rsidRPr="006F4B1F" w:rsidRDefault="006F4B1F" w:rsidP="006F4B1F">
      <w:pPr>
        <w:numPr>
          <w:ilvl w:val="0"/>
          <w:numId w:val="7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6F4B1F" w:rsidRPr="006F4B1F" w:rsidRDefault="006F4B1F" w:rsidP="006F4B1F">
      <w:pPr>
        <w:numPr>
          <w:ilvl w:val="0"/>
          <w:numId w:val="7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F4B1F" w:rsidRPr="006F4B1F" w:rsidRDefault="006F4B1F" w:rsidP="006F4B1F">
      <w:pPr>
        <w:numPr>
          <w:ilvl w:val="0"/>
          <w:numId w:val="7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пациентские</w:t>
      </w:r>
      <w:proofErr w:type="spell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организации;</w:t>
      </w:r>
    </w:p>
    <w:p w:rsidR="006F4B1F" w:rsidRPr="006F4B1F" w:rsidRDefault="006F4B1F" w:rsidP="006F4B1F">
      <w:pPr>
        <w:numPr>
          <w:ilvl w:val="0"/>
          <w:numId w:val="7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F4B1F" w:rsidRPr="006F4B1F" w:rsidRDefault="006F4B1F" w:rsidP="006F4B1F">
      <w:pPr>
        <w:shd w:val="clear" w:color="auto" w:fill="FFFFFF"/>
        <w:spacing w:before="900" w:after="600" w:line="720" w:lineRule="atLeast"/>
        <w:outlineLvl w:val="1"/>
        <w:rPr>
          <w:rFonts w:ascii="inherit" w:eastAsia="Times New Roman" w:hAnsi="inherit" w:cs="Arial"/>
          <w:color w:val="212121"/>
          <w:sz w:val="36"/>
          <w:szCs w:val="36"/>
          <w:lang w:eastAsia="ru-RU"/>
        </w:rPr>
      </w:pPr>
      <w:r w:rsidRPr="006F4B1F">
        <w:rPr>
          <w:rFonts w:ascii="inherit" w:eastAsia="Times New Roman" w:hAnsi="inherit" w:cs="Arial"/>
          <w:color w:val="212121"/>
          <w:sz w:val="36"/>
          <w:szCs w:val="36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Страховой представитель – это сотрудник страховой медицинской организации, </w:t>
      </w: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прошедший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Страховой представитель:</w:t>
      </w:r>
    </w:p>
    <w:p w:rsidR="006F4B1F" w:rsidRPr="006F4B1F" w:rsidRDefault="006F4B1F" w:rsidP="006F4B1F">
      <w:pPr>
        <w:numPr>
          <w:ilvl w:val="0"/>
          <w:numId w:val="8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предоставляет вам справочно-консультативную информацию, 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F4B1F" w:rsidRPr="006F4B1F" w:rsidRDefault="006F4B1F" w:rsidP="006F4B1F">
      <w:pPr>
        <w:numPr>
          <w:ilvl w:val="0"/>
          <w:numId w:val="8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6F4B1F" w:rsidRPr="006F4B1F" w:rsidRDefault="006F4B1F" w:rsidP="006F4B1F">
      <w:pPr>
        <w:numPr>
          <w:ilvl w:val="0"/>
          <w:numId w:val="8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6F4B1F" w:rsidRPr="006F4B1F" w:rsidRDefault="006F4B1F" w:rsidP="006F4B1F">
      <w:pPr>
        <w:numPr>
          <w:ilvl w:val="0"/>
          <w:numId w:val="8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сообщает об условиях оказания  медицинской помощи и наличии свободных мест для госпитализации в плановом порядке;</w:t>
      </w:r>
    </w:p>
    <w:p w:rsidR="006F4B1F" w:rsidRPr="006F4B1F" w:rsidRDefault="006F4B1F" w:rsidP="006F4B1F">
      <w:pPr>
        <w:numPr>
          <w:ilvl w:val="0"/>
          <w:numId w:val="8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6F4B1F" w:rsidRPr="006F4B1F" w:rsidRDefault="006F4B1F" w:rsidP="006F4B1F">
      <w:pPr>
        <w:numPr>
          <w:ilvl w:val="0"/>
          <w:numId w:val="8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контролирует прохождение вами диспансеризации;</w:t>
      </w:r>
    </w:p>
    <w:p w:rsidR="006F4B1F" w:rsidRPr="006F4B1F" w:rsidRDefault="006F4B1F" w:rsidP="006F4B1F">
      <w:pPr>
        <w:numPr>
          <w:ilvl w:val="0"/>
          <w:numId w:val="8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6F4B1F" w:rsidRPr="006F4B1F" w:rsidRDefault="006F4B1F" w:rsidP="006F4B1F">
      <w:pPr>
        <w:shd w:val="clear" w:color="auto" w:fill="FFFFFF"/>
        <w:spacing w:after="24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:</w:t>
      </w:r>
    </w:p>
    <w:p w:rsidR="006F4B1F" w:rsidRPr="006F4B1F" w:rsidRDefault="006F4B1F" w:rsidP="006F4B1F">
      <w:pPr>
        <w:numPr>
          <w:ilvl w:val="0"/>
          <w:numId w:val="9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отказе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6F4B1F" w:rsidRPr="006F4B1F" w:rsidRDefault="006F4B1F" w:rsidP="006F4B1F">
      <w:pPr>
        <w:numPr>
          <w:ilvl w:val="0"/>
          <w:numId w:val="9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нарушении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6F4B1F" w:rsidRPr="006F4B1F" w:rsidRDefault="006F4B1F" w:rsidP="006F4B1F">
      <w:pPr>
        <w:numPr>
          <w:ilvl w:val="0"/>
          <w:numId w:val="9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отказе</w:t>
      </w:r>
      <w:proofErr w:type="gramEnd"/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6F4B1F" w:rsidRPr="006F4B1F" w:rsidRDefault="006F4B1F" w:rsidP="006F4B1F">
      <w:pPr>
        <w:numPr>
          <w:ilvl w:val="0"/>
          <w:numId w:val="9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  назначил ваш 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6F4B1F" w:rsidRPr="006F4B1F" w:rsidRDefault="006F4B1F" w:rsidP="006F4B1F">
      <w:pPr>
        <w:numPr>
          <w:ilvl w:val="0"/>
          <w:numId w:val="9"/>
        </w:numPr>
        <w:shd w:val="clear" w:color="auto" w:fill="FFFFFF"/>
        <w:spacing w:before="100" w:beforeAutospacing="1" w:after="210" w:line="384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F4B1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0B4CDB" w:rsidRDefault="000B4CDB">
      <w:bookmarkStart w:id="0" w:name="_GoBack"/>
      <w:bookmarkEnd w:id="0"/>
    </w:p>
    <w:sectPr w:rsidR="000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5EF"/>
    <w:multiLevelType w:val="multilevel"/>
    <w:tmpl w:val="995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36412"/>
    <w:multiLevelType w:val="multilevel"/>
    <w:tmpl w:val="C0E6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E0589"/>
    <w:multiLevelType w:val="multilevel"/>
    <w:tmpl w:val="2B2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6EC6"/>
    <w:multiLevelType w:val="multilevel"/>
    <w:tmpl w:val="E2F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B3B0A"/>
    <w:multiLevelType w:val="multilevel"/>
    <w:tmpl w:val="6AA2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C68B5"/>
    <w:multiLevelType w:val="multilevel"/>
    <w:tmpl w:val="69A0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11639"/>
    <w:multiLevelType w:val="multilevel"/>
    <w:tmpl w:val="578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4056F"/>
    <w:multiLevelType w:val="multilevel"/>
    <w:tmpl w:val="401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83D5D"/>
    <w:multiLevelType w:val="multilevel"/>
    <w:tmpl w:val="A0A0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BA"/>
    <w:rsid w:val="000B4CDB"/>
    <w:rsid w:val="006F4B1F"/>
    <w:rsid w:val="00D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7lokb.ru/department/otdelenie-antenatalnoy-okhrany-pl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7lokb.ru/department/tsentr-okhrany-zdorovya-semi-i-reprodukt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2265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2023-10-11T09:59:00Z</dcterms:created>
  <dcterms:modified xsi:type="dcterms:W3CDTF">2023-10-11T09:59:00Z</dcterms:modified>
</cp:coreProperties>
</file>